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A1" w:rsidRPr="005753A1" w:rsidRDefault="005753A1" w:rsidP="005753A1">
      <w:pPr>
        <w:spacing w:after="4" w:line="270" w:lineRule="auto"/>
        <w:ind w:left="375" w:right="218"/>
        <w:rPr>
          <w:rFonts w:ascii="Times New Roman" w:hAnsi="Times New Roman" w:cs="Times New Roman"/>
          <w:sz w:val="28"/>
          <w:szCs w:val="28"/>
        </w:rPr>
      </w:pPr>
      <w:proofErr w:type="gramStart"/>
      <w:r w:rsidRPr="005753A1">
        <w:rPr>
          <w:rFonts w:ascii="Times New Roman" w:hAnsi="Times New Roman" w:cs="Times New Roman"/>
          <w:b/>
          <w:sz w:val="28"/>
          <w:szCs w:val="28"/>
        </w:rPr>
        <w:t>Муниципальное  образовательное</w:t>
      </w:r>
      <w:proofErr w:type="gramEnd"/>
      <w:r w:rsidRPr="005753A1">
        <w:rPr>
          <w:rFonts w:ascii="Times New Roman" w:hAnsi="Times New Roman" w:cs="Times New Roman"/>
          <w:b/>
          <w:sz w:val="28"/>
          <w:szCs w:val="28"/>
        </w:rPr>
        <w:t xml:space="preserve"> бюджетное учреждение  общая общеобразовательная школа имени </w:t>
      </w:r>
      <w:proofErr w:type="spellStart"/>
      <w:r w:rsidRPr="005753A1">
        <w:rPr>
          <w:rFonts w:ascii="Times New Roman" w:hAnsi="Times New Roman" w:cs="Times New Roman"/>
          <w:b/>
          <w:sz w:val="28"/>
          <w:szCs w:val="28"/>
        </w:rPr>
        <w:t>Г.Х.Валиева</w:t>
      </w:r>
      <w:proofErr w:type="spellEnd"/>
      <w:r w:rsidRPr="005753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53A1">
        <w:rPr>
          <w:rFonts w:ascii="Times New Roman" w:hAnsi="Times New Roman" w:cs="Times New Roman"/>
          <w:b/>
          <w:sz w:val="28"/>
          <w:szCs w:val="28"/>
        </w:rPr>
        <w:t>д.Юзимяново</w:t>
      </w:r>
      <w:proofErr w:type="spellEnd"/>
      <w:r w:rsidRPr="005753A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5753A1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5753A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5753A1" w:rsidRPr="005753A1" w:rsidRDefault="005753A1" w:rsidP="005753A1">
      <w:pPr>
        <w:spacing w:after="1"/>
        <w:rPr>
          <w:rFonts w:ascii="Times New Roman" w:hAnsi="Times New Roman" w:cs="Times New Roman"/>
          <w:sz w:val="28"/>
          <w:szCs w:val="28"/>
        </w:rPr>
      </w:pPr>
      <w:r w:rsidRPr="005753A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753A1" w:rsidRPr="005753A1" w:rsidRDefault="005753A1" w:rsidP="005753A1">
      <w:pPr>
        <w:ind w:left="166"/>
        <w:rPr>
          <w:rFonts w:ascii="Times New Roman" w:hAnsi="Times New Roman" w:cs="Times New Roman"/>
          <w:sz w:val="28"/>
          <w:szCs w:val="28"/>
        </w:rPr>
      </w:pPr>
      <w:r w:rsidRPr="005753A1">
        <w:rPr>
          <w:rFonts w:ascii="Times New Roman" w:hAnsi="Times New Roman" w:cs="Times New Roman"/>
          <w:sz w:val="28"/>
          <w:szCs w:val="28"/>
        </w:rPr>
        <w:t xml:space="preserve">Рассмотрено и согласовано        </w:t>
      </w:r>
      <w:r w:rsidR="005B14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753A1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</w:t>
      </w:r>
      <w:proofErr w:type="gramStart"/>
      <w:r w:rsidRPr="005753A1">
        <w:rPr>
          <w:rFonts w:ascii="Times New Roman" w:hAnsi="Times New Roman" w:cs="Times New Roman"/>
          <w:sz w:val="28"/>
          <w:szCs w:val="28"/>
        </w:rPr>
        <w:t>на  родительском</w:t>
      </w:r>
      <w:proofErr w:type="gramEnd"/>
      <w:r w:rsidRPr="005753A1">
        <w:rPr>
          <w:rFonts w:ascii="Times New Roman" w:hAnsi="Times New Roman" w:cs="Times New Roman"/>
          <w:sz w:val="28"/>
          <w:szCs w:val="28"/>
        </w:rPr>
        <w:t xml:space="preserve"> собрании                                         Директор школы                                                                  </w:t>
      </w:r>
    </w:p>
    <w:p w:rsidR="005753A1" w:rsidRPr="005753A1" w:rsidRDefault="005753A1" w:rsidP="005753A1">
      <w:pPr>
        <w:tabs>
          <w:tab w:val="center" w:pos="435"/>
          <w:tab w:val="center" w:pos="1918"/>
        </w:tabs>
        <w:rPr>
          <w:rFonts w:ascii="Times New Roman" w:hAnsi="Times New Roman" w:cs="Times New Roman"/>
          <w:sz w:val="28"/>
          <w:szCs w:val="28"/>
        </w:rPr>
      </w:pPr>
      <w:r w:rsidRPr="005753A1">
        <w:rPr>
          <w:rFonts w:ascii="Times New Roman" w:eastAsia="Calibri" w:hAnsi="Times New Roman" w:cs="Times New Roman"/>
          <w:sz w:val="28"/>
          <w:szCs w:val="28"/>
        </w:rPr>
        <w:tab/>
      </w:r>
      <w:r w:rsidRPr="005753A1">
        <w:rPr>
          <w:rFonts w:ascii="Times New Roman" w:hAnsi="Times New Roman" w:cs="Times New Roman"/>
          <w:sz w:val="28"/>
          <w:szCs w:val="28"/>
        </w:rPr>
        <w:t xml:space="preserve">Протокол № ____ </w:t>
      </w:r>
      <w:r w:rsidRPr="005753A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B145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753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753A1">
        <w:rPr>
          <w:rFonts w:ascii="Times New Roman" w:hAnsi="Times New Roman" w:cs="Times New Roman"/>
          <w:sz w:val="28"/>
          <w:szCs w:val="28"/>
        </w:rPr>
        <w:t>Т.Ф.Рахматуллина</w:t>
      </w:r>
      <w:proofErr w:type="spellEnd"/>
      <w:r w:rsidRPr="005753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3A1" w:rsidRPr="005753A1" w:rsidRDefault="005753A1" w:rsidP="005753A1">
      <w:pPr>
        <w:tabs>
          <w:tab w:val="center" w:pos="464"/>
          <w:tab w:val="center" w:pos="2230"/>
        </w:tabs>
        <w:spacing w:after="73"/>
        <w:rPr>
          <w:rFonts w:ascii="Times New Roman" w:hAnsi="Times New Roman" w:cs="Times New Roman"/>
          <w:sz w:val="28"/>
          <w:szCs w:val="28"/>
        </w:rPr>
      </w:pPr>
      <w:r w:rsidRPr="005753A1">
        <w:rPr>
          <w:rFonts w:ascii="Times New Roman" w:eastAsia="Calibri" w:hAnsi="Times New Roman" w:cs="Times New Roman"/>
          <w:sz w:val="28"/>
          <w:szCs w:val="28"/>
        </w:rPr>
        <w:tab/>
      </w:r>
      <w:r w:rsidRPr="005753A1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5753A1">
        <w:rPr>
          <w:rFonts w:ascii="Times New Roman" w:hAnsi="Times New Roman" w:cs="Times New Roman"/>
          <w:sz w:val="28"/>
          <w:szCs w:val="28"/>
        </w:rPr>
        <w:t>_ »</w:t>
      </w:r>
      <w:proofErr w:type="gramEnd"/>
      <w:r w:rsidRPr="005753A1">
        <w:rPr>
          <w:rFonts w:ascii="Times New Roman" w:hAnsi="Times New Roman" w:cs="Times New Roman"/>
          <w:sz w:val="28"/>
          <w:szCs w:val="28"/>
        </w:rPr>
        <w:t xml:space="preserve"> _____ 2022 г. </w:t>
      </w:r>
      <w:r w:rsidRPr="005753A1">
        <w:rPr>
          <w:rFonts w:ascii="Times New Roman" w:hAnsi="Times New Roman" w:cs="Times New Roman"/>
          <w:sz w:val="28"/>
          <w:szCs w:val="28"/>
        </w:rPr>
        <w:tab/>
      </w:r>
      <w:r w:rsidR="005B14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753A1">
        <w:rPr>
          <w:rFonts w:ascii="Times New Roman" w:hAnsi="Times New Roman" w:cs="Times New Roman"/>
          <w:sz w:val="28"/>
          <w:szCs w:val="28"/>
        </w:rPr>
        <w:t xml:space="preserve">Приказ № ___ от «__» ___ 2022 г. </w:t>
      </w:r>
    </w:p>
    <w:p w:rsidR="005753A1" w:rsidRDefault="005753A1" w:rsidP="005753A1">
      <w:pPr>
        <w:spacing w:after="64"/>
        <w:rPr>
          <w:rFonts w:ascii="Times New Roman" w:hAnsi="Times New Roman" w:cs="Times New Roman"/>
          <w:sz w:val="28"/>
          <w:szCs w:val="28"/>
        </w:rPr>
      </w:pPr>
      <w:r w:rsidRPr="00575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50" w:rsidRDefault="00E24550" w:rsidP="005753A1">
      <w:pPr>
        <w:spacing w:after="64"/>
        <w:rPr>
          <w:rFonts w:ascii="Times New Roman" w:hAnsi="Times New Roman" w:cs="Times New Roman"/>
          <w:sz w:val="28"/>
          <w:szCs w:val="28"/>
        </w:rPr>
      </w:pPr>
    </w:p>
    <w:p w:rsidR="00E24550" w:rsidRDefault="00E24550" w:rsidP="005753A1">
      <w:pPr>
        <w:spacing w:after="64"/>
        <w:rPr>
          <w:rFonts w:ascii="Times New Roman" w:hAnsi="Times New Roman" w:cs="Times New Roman"/>
          <w:sz w:val="28"/>
          <w:szCs w:val="28"/>
        </w:rPr>
      </w:pPr>
    </w:p>
    <w:p w:rsidR="00E24550" w:rsidRPr="005753A1" w:rsidRDefault="00E24550" w:rsidP="005753A1">
      <w:pPr>
        <w:spacing w:after="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53A1" w:rsidRPr="005753A1" w:rsidRDefault="005753A1" w:rsidP="005753A1">
      <w:pPr>
        <w:spacing w:after="82"/>
        <w:ind w:left="564" w:right="409"/>
        <w:jc w:val="center"/>
        <w:rPr>
          <w:rFonts w:ascii="Times New Roman" w:hAnsi="Times New Roman" w:cs="Times New Roman"/>
          <w:sz w:val="28"/>
          <w:szCs w:val="28"/>
        </w:rPr>
      </w:pPr>
      <w:r w:rsidRPr="005753A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5753A1" w:rsidRPr="005753A1" w:rsidRDefault="005753A1" w:rsidP="005753A1">
      <w:pPr>
        <w:spacing w:after="0" w:line="416" w:lineRule="auto"/>
        <w:ind w:left="564" w:right="355"/>
        <w:jc w:val="center"/>
        <w:rPr>
          <w:rFonts w:ascii="Times New Roman" w:hAnsi="Times New Roman" w:cs="Times New Roman"/>
          <w:sz w:val="28"/>
          <w:szCs w:val="28"/>
        </w:rPr>
      </w:pPr>
      <w:r w:rsidRPr="005753A1">
        <w:rPr>
          <w:rFonts w:ascii="Times New Roman" w:hAnsi="Times New Roman" w:cs="Times New Roman"/>
          <w:b/>
          <w:sz w:val="28"/>
          <w:szCs w:val="28"/>
        </w:rPr>
        <w:t xml:space="preserve">внутренней системы оценки качества образования (ВСОКО) </w:t>
      </w:r>
    </w:p>
    <w:p w:rsidR="005753A1" w:rsidRPr="005753A1" w:rsidRDefault="005753A1" w:rsidP="005753A1">
      <w:pPr>
        <w:spacing w:after="62"/>
        <w:ind w:left="519" w:right="3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A1">
        <w:rPr>
          <w:rFonts w:ascii="Times New Roman" w:hAnsi="Times New Roman" w:cs="Times New Roman"/>
          <w:b/>
          <w:sz w:val="28"/>
          <w:szCs w:val="28"/>
        </w:rPr>
        <w:t xml:space="preserve">МОБУ </w:t>
      </w:r>
      <w:proofErr w:type="gramStart"/>
      <w:r w:rsidRPr="005753A1">
        <w:rPr>
          <w:rFonts w:ascii="Times New Roman" w:hAnsi="Times New Roman" w:cs="Times New Roman"/>
          <w:b/>
          <w:sz w:val="28"/>
          <w:szCs w:val="28"/>
        </w:rPr>
        <w:t>ООШ  имени</w:t>
      </w:r>
      <w:proofErr w:type="gramEnd"/>
      <w:r w:rsidRPr="005753A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753A1">
        <w:rPr>
          <w:rFonts w:ascii="Times New Roman" w:hAnsi="Times New Roman" w:cs="Times New Roman"/>
          <w:b/>
          <w:sz w:val="28"/>
          <w:szCs w:val="28"/>
        </w:rPr>
        <w:t>Г.Х.Валиева</w:t>
      </w:r>
      <w:proofErr w:type="spellEnd"/>
    </w:p>
    <w:p w:rsidR="005753A1" w:rsidRPr="005753A1" w:rsidRDefault="005753A1" w:rsidP="005753A1">
      <w:pPr>
        <w:spacing w:after="62"/>
        <w:ind w:left="519" w:right="36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53A1">
        <w:rPr>
          <w:rFonts w:ascii="Times New Roman" w:hAnsi="Times New Roman" w:cs="Times New Roman"/>
          <w:b/>
          <w:sz w:val="28"/>
          <w:szCs w:val="28"/>
        </w:rPr>
        <w:t>д.Юзимяново</w:t>
      </w:r>
      <w:proofErr w:type="spellEnd"/>
      <w:r w:rsidRPr="005753A1">
        <w:rPr>
          <w:rFonts w:ascii="Times New Roman" w:hAnsi="Times New Roman" w:cs="Times New Roman"/>
          <w:b/>
          <w:sz w:val="28"/>
          <w:szCs w:val="28"/>
        </w:rPr>
        <w:t xml:space="preserve"> (дошкольная группа)</w:t>
      </w:r>
    </w:p>
    <w:p w:rsidR="005753A1" w:rsidRPr="005753A1" w:rsidRDefault="005753A1" w:rsidP="005753A1">
      <w:pPr>
        <w:spacing w:after="20" w:line="402" w:lineRule="auto"/>
        <w:ind w:left="973" w:right="3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A1">
        <w:rPr>
          <w:rFonts w:ascii="Times New Roman" w:hAnsi="Times New Roman" w:cs="Times New Roman"/>
          <w:b/>
          <w:sz w:val="28"/>
          <w:szCs w:val="28"/>
        </w:rPr>
        <w:t xml:space="preserve">МР </w:t>
      </w:r>
      <w:proofErr w:type="spellStart"/>
      <w:r w:rsidRPr="005753A1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5753A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753A1" w:rsidRPr="005753A1" w:rsidRDefault="005753A1" w:rsidP="005753A1">
      <w:pPr>
        <w:spacing w:after="20" w:line="402" w:lineRule="auto"/>
        <w:ind w:left="973" w:right="363"/>
        <w:jc w:val="center"/>
        <w:rPr>
          <w:rFonts w:ascii="Times New Roman" w:hAnsi="Times New Roman" w:cs="Times New Roman"/>
          <w:sz w:val="28"/>
          <w:szCs w:val="28"/>
        </w:rPr>
      </w:pPr>
      <w:r w:rsidRPr="005753A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5753A1" w:rsidRPr="005753A1" w:rsidRDefault="005753A1" w:rsidP="00575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3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3A1" w:rsidRPr="005753A1" w:rsidRDefault="005753A1" w:rsidP="005753A1">
      <w:pPr>
        <w:spacing w:after="4"/>
        <w:ind w:left="867"/>
        <w:rPr>
          <w:rFonts w:ascii="Times New Roman" w:hAnsi="Times New Roman" w:cs="Times New Roman"/>
          <w:sz w:val="28"/>
          <w:szCs w:val="28"/>
        </w:rPr>
      </w:pPr>
      <w:r w:rsidRPr="005753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8C909F" wp14:editId="3A94FB81">
            <wp:extent cx="810895" cy="628993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62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3A1" w:rsidRPr="005753A1" w:rsidRDefault="005753A1" w:rsidP="00575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3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3A1" w:rsidRPr="005753A1" w:rsidRDefault="005753A1" w:rsidP="005753A1">
      <w:pPr>
        <w:spacing w:after="31"/>
        <w:ind w:left="1650" w:right="241"/>
        <w:rPr>
          <w:rFonts w:ascii="Times New Roman" w:hAnsi="Times New Roman" w:cs="Times New Roman"/>
          <w:sz w:val="28"/>
          <w:szCs w:val="28"/>
        </w:rPr>
      </w:pPr>
      <w:r w:rsidRPr="005753A1">
        <w:rPr>
          <w:rFonts w:ascii="Times New Roman" w:hAnsi="Times New Roman" w:cs="Times New Roman"/>
          <w:sz w:val="28"/>
          <w:szCs w:val="28"/>
        </w:rPr>
        <w:t xml:space="preserve">Рассмотрено на заседании Педагогического совета и рекомендовано к утверждению Протокол № __ от «__» ___ 2022 г </w:t>
      </w:r>
    </w:p>
    <w:p w:rsidR="005753A1" w:rsidRPr="005753A1" w:rsidRDefault="005753A1" w:rsidP="005753A1">
      <w:pPr>
        <w:spacing w:after="4"/>
        <w:ind w:left="170"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A1" w:rsidRPr="005753A1" w:rsidRDefault="005753A1" w:rsidP="005753A1">
      <w:pPr>
        <w:spacing w:after="4"/>
        <w:ind w:left="170"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A1" w:rsidRPr="005753A1" w:rsidRDefault="005753A1" w:rsidP="005753A1">
      <w:pPr>
        <w:spacing w:after="4"/>
        <w:ind w:left="170"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A1" w:rsidRPr="005753A1" w:rsidRDefault="005753A1" w:rsidP="005753A1">
      <w:pPr>
        <w:spacing w:after="4"/>
        <w:ind w:left="170"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A1" w:rsidRPr="005753A1" w:rsidRDefault="005753A1" w:rsidP="005753A1">
      <w:pPr>
        <w:spacing w:after="4"/>
        <w:ind w:left="170"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A1" w:rsidRPr="005753A1" w:rsidRDefault="005753A1" w:rsidP="005753A1">
      <w:pPr>
        <w:spacing w:after="4"/>
        <w:ind w:left="170"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A1" w:rsidRPr="005753A1" w:rsidRDefault="005753A1" w:rsidP="005753A1">
      <w:pPr>
        <w:spacing w:after="4"/>
        <w:ind w:left="170"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A1" w:rsidRDefault="005753A1" w:rsidP="005753A1">
      <w:pPr>
        <w:spacing w:after="4"/>
        <w:ind w:left="170"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50" w:rsidRDefault="00E24550" w:rsidP="005753A1">
      <w:pPr>
        <w:spacing w:after="4"/>
        <w:ind w:left="170"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50" w:rsidRPr="005753A1" w:rsidRDefault="00E24550" w:rsidP="005753A1">
      <w:pPr>
        <w:spacing w:after="4"/>
        <w:ind w:left="170"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A1" w:rsidRPr="005753A1" w:rsidRDefault="005753A1" w:rsidP="005753A1">
      <w:pPr>
        <w:spacing w:after="4"/>
        <w:ind w:left="170"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A1" w:rsidRPr="005753A1" w:rsidRDefault="005753A1" w:rsidP="005753A1">
      <w:pPr>
        <w:spacing w:after="4"/>
        <w:ind w:left="170"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A1" w:rsidRPr="005753A1" w:rsidRDefault="005753A1" w:rsidP="005753A1">
      <w:pPr>
        <w:spacing w:after="4"/>
        <w:ind w:left="170"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58" w:rsidRPr="005753A1" w:rsidRDefault="00B45900" w:rsidP="0057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 xml:space="preserve">Введение Организация внутренней системы оценки качества образования 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 п.3/13 «проведение </w:t>
      </w:r>
      <w:proofErr w:type="spellStart"/>
      <w:r>
        <w:t>самообследования</w:t>
      </w:r>
      <w:proofErr w:type="spellEnd"/>
      <w:r>
        <w:t xml:space="preserve">, обеспечение функционирования внутренней системы оценки качества образования»). 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 Внутренняя система оценки качества образования представляет собой </w:t>
      </w:r>
      <w:proofErr w:type="spellStart"/>
      <w:r>
        <w:t>деятельностьпо</w:t>
      </w:r>
      <w:proofErr w:type="spellEnd"/>
      <w:r>
        <w:t xml:space="preserve">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 Оценка качества образования - определение с помощью диагностических и оценочных процедур степени соответствия ресурсного обеспечения, образовательной деятельности, образовательных результатов нормативным требованиям, социальным и личностным ожиданиям. Нормативное правовое обеспечение программы организации ВСОКО в ДОУ: • Федеральный закон от 29.12.2012 г. № 273-ФЗ «Об образовании в Российской Федерации»; • Федеральный государственный образовательный стандарт дошкольного образования (Утвержден приказом Министерства образования и науки РФ от 17 октября 2013 г. N 1155) • Постановления Правительства РФ от 05.08.2013 г. № 662 «Об осуществлении мониторинга системы образования»; • Приказа </w:t>
      </w:r>
      <w:proofErr w:type="spellStart"/>
      <w:r>
        <w:t>Минобрнауки</w:t>
      </w:r>
      <w:proofErr w:type="spellEnd"/>
      <w:r>
        <w:t xml:space="preserve"> от 14.06.2013 г. № 462 «Об утверждении Порядка проведении </w:t>
      </w:r>
      <w:proofErr w:type="spellStart"/>
      <w:r>
        <w:t>самообследования</w:t>
      </w:r>
      <w:proofErr w:type="spellEnd"/>
      <w:r>
        <w:t xml:space="preserve"> в образовательной организации»; • Приказа </w:t>
      </w:r>
      <w:proofErr w:type="spellStart"/>
      <w:r>
        <w:t>Минобрнауки</w:t>
      </w:r>
      <w:proofErr w:type="spellEnd"/>
      <w:r>
        <w:t xml:space="preserve"> России от 10.12.2013 г. № 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»; • Приказа </w:t>
      </w:r>
      <w:proofErr w:type="spellStart"/>
      <w:r>
        <w:t>Минобрнауки</w:t>
      </w:r>
      <w:proofErr w:type="spellEnd"/>
      <w:r>
        <w:t xml:space="preserve">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• Закон Республики Башкортостан от 1 июля 2013 года № 696-з «Об образовании в Республике Башкортостан»; • - Приказ </w:t>
      </w:r>
      <w:proofErr w:type="spellStart"/>
      <w:r>
        <w:t>Минобрнауки</w:t>
      </w:r>
      <w:proofErr w:type="spellEnd"/>
      <w:r>
        <w:t xml:space="preserve"> России от 17.10.2013 № 1155 «Федеральный государственный образовательный стандарт дошкольного образования»; • - Приказ </w:t>
      </w:r>
      <w:proofErr w:type="spellStart"/>
      <w:r>
        <w:t>Минобрнауки</w:t>
      </w:r>
      <w:proofErr w:type="spellEnd"/>
      <w: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• Устав школы и другие локальные нормативные акты. В процессе реализации процедуры оценки качества образования, эксперт оперирует следующими понятиями: • контроль - процесс получения информации об изменениях внешних и внутренних условий функционирования и развития ДОУ, несущих в себе угрозу для реализации спланированных действий или, наоборот, открывающих новые возможности для этого, процесс оценки работы ДОУ, а также выявления необходимости и организации осуществления ее коррекции; • измерение - оценка уровня образовательных достижений, содержание которых соответствует реализуемым образовательным программам; • критерий - признак, на основании которого производится оценка, классификация оцениваемого объекта; • мониторинг -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</w:t>
      </w:r>
      <w:r>
        <w:lastRenderedPageBreak/>
        <w:t xml:space="preserve">локальных актах системе государственно-общественных требований к качеству образования, а также личностным ожиданиям обучающихся; • экспресс-экспертиза - изучение и анализ состояния образовательного процесса, условий и результатов образовательной деятельности, с минимальной временной реализацией. Цель внутренней системы оценки качества образования: • получение объективной информации о состоянии качества образования в ДОУ, тенденциях его изменения и причинах, влияющих на его уровень; • формирование информационной основы принятия управленческих решений. Принципы организации внутренней системы оценки качества образования в ДОУ: • объективности, достоверности, полноты и системности информации о качестве образования; • реалистичности требований, норм и показателей качества образования, их социальной и личностной значимости; • открытости, прозрачности процедур оценки качества образования; • сопоставимости системы показателей с региональными и федеральными аналогами; • доступности информации о состоянии и качестве образования для различных групп потребителей; • </w:t>
      </w:r>
      <w:proofErr w:type="spellStart"/>
      <w:r>
        <w:t>инструментальности</w:t>
      </w:r>
      <w:proofErr w:type="spellEnd"/>
      <w: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• взаимного дополнения оценочных процедур, установление между ними взаимосвязей и взаимозависимостей; • </w:t>
      </w:r>
      <w:proofErr w:type="spellStart"/>
      <w:r>
        <w:t>рефлексивности</w:t>
      </w:r>
      <w:proofErr w:type="spellEnd"/>
      <w:r>
        <w:t xml:space="preserve">, реализуемый через включение педагогов в </w:t>
      </w:r>
      <w:proofErr w:type="spellStart"/>
      <w:r>
        <w:t>критериальный</w:t>
      </w:r>
      <w:proofErr w:type="spellEnd"/>
      <w: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• 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 • соблюдения морально-этических норм при проведении процедур оценки качества образования в ДОУ. Основные задачи внутренней системы оценки качества образования: • обеспечение надежности и технологичности процедур оценки качества образования; • определение качества образовательных программ с учетом ФГОС ДО и запросов основных потребителей образовательных услуг; • определение соответствия фактических образовательных условий ДОУ к условиям реализации образовательной программы ДОУ; • определение степени соответствия результатов освоения образовательных программ федеральному государственному образовательному стандарту дошкольного образования; • оценка состояния и эффективности деятельности ДОУ; • повышение квалификации педагогов ДОУ в области оценки качества образования, анализа и использования результатов оценочных процедур; • обеспечение открытости и доступности проводимых процедур по оценке качества образования; • обеспечение руководителя ДОУ аналитической информацией, необходимой для принятия управленческих решений и определения тенденций развития ДОУ. • контроль; Источники, используемые для оценки качества образования: • мониторинг; • </w:t>
      </w:r>
      <w:proofErr w:type="spellStart"/>
      <w:r>
        <w:t>самообследование</w:t>
      </w:r>
      <w:proofErr w:type="spellEnd"/>
      <w:r>
        <w:t xml:space="preserve">, • экспертные оценивания; • анкетирование; • социологический опрос; • статистическая отчетность • и другие диагностические материалы. Основные результаты реализации внутренней системы оценки качества образования: •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• 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• предоставления всем участникам образовательных отношений и общественности достоверной информации о качестве образования; •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• прогнозирование развития образовательной системы в ДОУ. Предметом ВСОКО в ДОУ является деятельность, основанная на систематическом анализе: • качества содержания и организации образовательной деятельности; • качества условий, обеспечивающих образовательную деятельность; • качества результатов образовательной деятельности. Качество содержания и организации образовательной деятельности выявляется в процессе оценки: 1) </w:t>
      </w:r>
      <w:r>
        <w:lastRenderedPageBreak/>
        <w:t xml:space="preserve">Качества ООП ДО, АООП ДО, соответствие требованиям ФГОС ДО; 2) Качества дополнительных общеразвивающих программ; 3) Качества образовательного процесса (организованного взрослым и самостоятельной детской деятельности); 4) Качества взаимодействия всех участников образовательных отношений. Показатели оценки соответствия ООП ДО требованиям ФГОС ДО: • наличие ООП ДО; • наличие рабочих программ к ООП ДО; • наличие учебного плана, годового календарного учебного графика, краткой презентации ООП ДО; • наличие обязательной части и части, формируемой участниками образовательных отношений в целевом, содержательном и организационном разделе; • соответствие целевого, содержательного и организационного компонента ООП ДО, возрастных и индивидуальных особенностей обучающихся; • 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потребителей; • целевая направленность, содержательный и организационный компонент ООП ДО,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деятельность; • 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отношений. Критерии оценки соответствия ООП </w:t>
      </w:r>
      <w:proofErr w:type="gramStart"/>
      <w:r>
        <w:t>ДО требованиям</w:t>
      </w:r>
      <w:proofErr w:type="gramEnd"/>
      <w:r>
        <w:t xml:space="preserve"> ФГОС ДО: 0 - показатель не представлен 1- соответствует в меньшей степени 2- соответствует в большей степени 3- соответствует в полном объеме Фиксация результатов контроля производится в картах анализа качества ООП ДО МОБУ СОШ </w:t>
      </w:r>
      <w:proofErr w:type="spellStart"/>
      <w:r>
        <w:t>с.Янгискаин</w:t>
      </w:r>
      <w:proofErr w:type="spellEnd"/>
      <w:r>
        <w:t xml:space="preserve"> (ДГ) (Приложение № 1). Показатели оценки соответствия АООП ДО требований ФГОС ДО: • наличие АООП ДО; • наличие рабочих программ к АООП ДО; • наличие учебного плана, годового календарного учебного графика, краткой презентации АООП ДО; 5 • содержательный раздел АООП ДО включает в себя содержание коррекционной работы с детьми с ограниченными возможностями здоровья; • наличие обязательной части и части, формируемой участниками образовательных отношений в целевом, содержательном и организационном разделе; • соответствие целевого, содержательного и организационного компонента АООП ДО возрастных и индивидуальных особенностей, обучающихся; • 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потребителей; • целевая направленность, содержательный и организационный компонент АООП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деятельность; • целевая направленность, содержательный и организационный компонент АООП ДО разработаны на основе учета потребностей и возможностей всех участников образовательных отношений. Критерии оценки соответствия АООП ДО требований ФГОС ДО: 0 - показатель не представлен 1- соответствует в меньшей степени 2- соответствует в большей степени 3- соответствует в полном объеме Фиксация результатов контроля производится в картах анализа качества АООП ДО МОБУ СОШ </w:t>
      </w:r>
      <w:proofErr w:type="spellStart"/>
      <w:r>
        <w:t>с.Янгискаин</w:t>
      </w:r>
      <w:proofErr w:type="spellEnd"/>
      <w:r>
        <w:t xml:space="preserve"> (ДГ) (Приложение № 2). Показатели оценки соответствия дополнительных общеразвивающих программ требованиям федерального законодательства в части дополнительного образования, запросам родителей (законных представителей): • наличие дополнительных общеразвивающих программ; • структурные компоненты дополнительных общеразвивающих программ разработаны в соответствии с «Положением о дополнительной общеразвивающей программе МОБУ СОШ </w:t>
      </w:r>
      <w:proofErr w:type="spellStart"/>
      <w:r>
        <w:t>с.Янгискаин</w:t>
      </w:r>
      <w:proofErr w:type="spellEnd"/>
      <w:r>
        <w:t xml:space="preserve"> (ДГ); • наличие рабочих программ к дополнительным общеразвивающим программам; • структурные компоненты рабочих программ к дополнительным общеразвивающим программам разработаны в соответствии с «Положением о рабочей программе к дополнительной общеразвивающей программе МОБУ СОШ </w:t>
      </w:r>
      <w:proofErr w:type="spellStart"/>
      <w:r>
        <w:t>с.Янгискаин</w:t>
      </w:r>
      <w:proofErr w:type="spellEnd"/>
      <w:r>
        <w:t xml:space="preserve"> (ДГ)» • содержание дополнительных общеразвивающих программ определяется в рамках следующих направленностей: техническая, естественнонаучная, </w:t>
      </w:r>
      <w:proofErr w:type="spellStart"/>
      <w:r>
        <w:t>физкультурноспортивная</w:t>
      </w:r>
      <w:proofErr w:type="spellEnd"/>
      <w:r>
        <w:t xml:space="preserve">, художественная, туристско-краеведческая, социально-педагогическая; • </w:t>
      </w:r>
      <w:r>
        <w:lastRenderedPageBreak/>
        <w:t>соответствие дополнительных общеразвивающих программ возрастным и индивидуальным особенностям обучающихся; • дополнительные общеразвивающие программы разработаны в соответствии с изучением спроса на дополнительные образовательные услуги со стороны потребителей.</w:t>
      </w:r>
    </w:p>
    <w:sectPr w:rsidR="005B1458" w:rsidRPr="0057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02"/>
    <w:rsid w:val="00006417"/>
    <w:rsid w:val="00301302"/>
    <w:rsid w:val="005753A1"/>
    <w:rsid w:val="005B1458"/>
    <w:rsid w:val="007479FA"/>
    <w:rsid w:val="008977C8"/>
    <w:rsid w:val="00B45900"/>
    <w:rsid w:val="00E2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E1DD"/>
  <w15:chartTrackingRefBased/>
  <w15:docId w15:val="{475D4CCB-E62A-4ECA-BA62-346418FD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5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2022-09-06T16:47:00Z</cp:lastPrinted>
  <dcterms:created xsi:type="dcterms:W3CDTF">2022-09-06T07:33:00Z</dcterms:created>
  <dcterms:modified xsi:type="dcterms:W3CDTF">2022-09-06T16:48:00Z</dcterms:modified>
</cp:coreProperties>
</file>